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8A4AC4">
        <w:rPr>
          <w:b/>
          <w:sz w:val="20"/>
          <w:szCs w:val="20"/>
        </w:rPr>
        <w:t xml:space="preserve">Дополнение № </w:t>
      </w:r>
      <w:r w:rsidR="00C256CD">
        <w:rPr>
          <w:b/>
          <w:sz w:val="20"/>
          <w:szCs w:val="20"/>
        </w:rPr>
        <w:t>2</w:t>
      </w:r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C41123" w:rsidRPr="00940987" w:rsidRDefault="00C41123" w:rsidP="00C41123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b/>
          <w:bCs/>
          <w:sz w:val="22"/>
        </w:rPr>
        <w:t>Открытое акционерное общество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-Ярославнефтеоргсинтез» (</w:t>
      </w:r>
      <w:r w:rsidR="00FF1D6B">
        <w:rPr>
          <w:b/>
          <w:bCs/>
          <w:sz w:val="22"/>
        </w:rPr>
        <w:t>ПАО</w:t>
      </w:r>
      <w:r w:rsidRPr="00206206">
        <w:rPr>
          <w:b/>
          <w:bCs/>
          <w:sz w:val="22"/>
        </w:rPr>
        <w:t xml:space="preserve">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-ЯНОС»)</w:t>
      </w:r>
      <w:r w:rsidRPr="00206206">
        <w:rPr>
          <w:sz w:val="22"/>
        </w:rPr>
        <w:t xml:space="preserve">, именуемое в дальнейшем «Покупатель», в лице Генерального директора </w:t>
      </w:r>
      <w:r>
        <w:rPr>
          <w:sz w:val="22"/>
        </w:rPr>
        <w:t>Карпова Николая Владимировича</w:t>
      </w:r>
      <w:r w:rsidRPr="00206206">
        <w:rPr>
          <w:sz w:val="22"/>
        </w:rPr>
        <w:t xml:space="preserve">, действующего на основании Устава, с другой стороны, </w:t>
      </w:r>
    </w:p>
    <w:p w:rsidR="00C41123" w:rsidRPr="00541A28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 xml:space="preserve">1 по общим правилам охраны труда, промышленной и пожарной безопасности на </w:t>
      </w:r>
      <w:r w:rsidR="00FF1D6B">
        <w:rPr>
          <w:sz w:val="22"/>
        </w:rPr>
        <w:t>ПАО</w:t>
      </w:r>
      <w:r w:rsidRPr="00541A28">
        <w:rPr>
          <w:sz w:val="22"/>
        </w:rPr>
        <w:t xml:space="preserve">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Инструкции № 135 по организации безопасного движения транспортных средств и пешеходов на территории </w:t>
      </w:r>
      <w:r w:rsidR="00FF1D6B">
        <w:rPr>
          <w:sz w:val="22"/>
        </w:rPr>
        <w:t>ПАО</w:t>
      </w:r>
      <w:r w:rsidRPr="00541A28">
        <w:rPr>
          <w:sz w:val="22"/>
        </w:rPr>
        <w:t xml:space="preserve">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 xml:space="preserve">717 по соблюдению Правил охраны труда, промышленной безопасности, пожарной и газовой безопасности на территории </w:t>
      </w:r>
      <w:r w:rsidR="00FF1D6B">
        <w:rPr>
          <w:sz w:val="22"/>
        </w:rPr>
        <w:t>ПАО</w:t>
      </w:r>
      <w:r w:rsidRPr="00541A28">
        <w:rPr>
          <w:sz w:val="22"/>
        </w:rPr>
        <w:t xml:space="preserve">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Правил экологической безопасности </w:t>
      </w:r>
      <w:r w:rsidR="00FF1D6B">
        <w:rPr>
          <w:sz w:val="22"/>
        </w:rPr>
        <w:t>ПАО</w:t>
      </w:r>
      <w:r w:rsidRPr="00541A28">
        <w:rPr>
          <w:sz w:val="22"/>
        </w:rPr>
        <w:t xml:space="preserve">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Правил благоустройства и содержания территории </w:t>
      </w:r>
      <w:r w:rsidR="00FF1D6B">
        <w:rPr>
          <w:sz w:val="22"/>
        </w:rPr>
        <w:t>ПАО</w:t>
      </w:r>
      <w:r w:rsidRPr="00541A28">
        <w:rPr>
          <w:sz w:val="22"/>
        </w:rPr>
        <w:t xml:space="preserve">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</w:t>
      </w:r>
      <w:proofErr w:type="gramStart"/>
      <w:r w:rsidRPr="00541A28">
        <w:rPr>
          <w:sz w:val="22"/>
        </w:rPr>
        <w:t>пропускном</w:t>
      </w:r>
      <w:proofErr w:type="gramEnd"/>
      <w:r w:rsidRPr="00541A28">
        <w:rPr>
          <w:sz w:val="22"/>
        </w:rPr>
        <w:t xml:space="preserve">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</w:t>
      </w:r>
      <w:r w:rsidR="00FF1D6B">
        <w:rPr>
          <w:sz w:val="22"/>
        </w:rPr>
        <w:t>ПАО</w:t>
      </w:r>
      <w:r w:rsidRPr="00541A28">
        <w:rPr>
          <w:sz w:val="22"/>
        </w:rPr>
        <w:t xml:space="preserve">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>.3. Довести до сведения Р</w:t>
      </w:r>
      <w:r w:rsidRPr="00541A28">
        <w:rPr>
          <w:sz w:val="22"/>
        </w:rPr>
        <w:t>аботников требования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</w:t>
      </w:r>
      <w:r w:rsidRPr="00541A28">
        <w:rPr>
          <w:sz w:val="22"/>
        </w:rPr>
        <w:lastRenderedPageBreak/>
        <w:t>право выполнения соответствующих работ.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1.5.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41123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 xml:space="preserve">е осуществлять въезд техники на газоны без согласования с цехами, ответственными за состояние закрепленных планшетов, и цехом № 23 </w:t>
      </w:r>
      <w:r w:rsidR="00FF1D6B">
        <w:rPr>
          <w:sz w:val="22"/>
        </w:rPr>
        <w:t>ПАО</w:t>
      </w:r>
      <w:r w:rsidRPr="00E50F67">
        <w:rPr>
          <w:sz w:val="22"/>
        </w:rPr>
        <w:t xml:space="preserve">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lastRenderedPageBreak/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каждый несданный (несвоевременно сданный) пропуск.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proofErr w:type="gramStart"/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</w:t>
      </w:r>
      <w:r w:rsidR="00FF1D6B">
        <w:rPr>
          <w:sz w:val="22"/>
        </w:rPr>
        <w:t>ПАО</w:t>
      </w:r>
      <w:r w:rsidRPr="00E50F67">
        <w:rPr>
          <w:sz w:val="22"/>
        </w:rPr>
        <w:t xml:space="preserve">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</w:t>
      </w:r>
      <w:proofErr w:type="gramEnd"/>
      <w:r w:rsidRPr="00E50F67">
        <w:rPr>
          <w:sz w:val="22"/>
        </w:rPr>
        <w:t xml:space="preserve"> В случае совершения нарушения группой лиц сумма штрафа составляет 200 000 рублей.</w:t>
      </w:r>
    </w:p>
    <w:p w:rsidR="00C41123" w:rsidRPr="000A1795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>
        <w:rPr>
          <w:sz w:val="22"/>
        </w:rPr>
        <w:t>7</w:t>
      </w:r>
      <w:r w:rsidRPr="00A577AF">
        <w:rPr>
          <w:sz w:val="22"/>
        </w:rPr>
        <w:t xml:space="preserve"> г. к Договору поставки № _________________/1</w:t>
      </w:r>
      <w:r>
        <w:rPr>
          <w:sz w:val="22"/>
        </w:rPr>
        <w:t>7</w:t>
      </w:r>
      <w:r w:rsidRPr="00A577AF">
        <w:rPr>
          <w:sz w:val="22"/>
        </w:rPr>
        <w:t xml:space="preserve"> от __________201</w:t>
      </w:r>
      <w:r>
        <w:rPr>
          <w:sz w:val="22"/>
        </w:rPr>
        <w:t>7</w:t>
      </w:r>
      <w:r w:rsidRPr="00A577AF">
        <w:rPr>
          <w:sz w:val="22"/>
        </w:rPr>
        <w:t xml:space="preserve"> г.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C41123" w:rsidRPr="00940987" w:rsidRDefault="00C41123" w:rsidP="00C41123">
      <w:pPr>
        <w:ind w:left="1134" w:right="567"/>
        <w:jc w:val="both"/>
        <w:rPr>
          <w:color w:val="000000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jc w:val="center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C41123" w:rsidRPr="00111DD9" w:rsidTr="00C41123">
        <w:trPr>
          <w:trHeight w:val="1482"/>
          <w:jc w:val="center"/>
        </w:trPr>
        <w:tc>
          <w:tcPr>
            <w:tcW w:w="6499" w:type="dxa"/>
          </w:tcPr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41123" w:rsidRDefault="00C41123" w:rsidP="00181BC7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C41123" w:rsidRPr="00111DD9" w:rsidRDefault="00FF1D6B" w:rsidP="00181BC7">
            <w:pPr>
              <w:rPr>
                <w:bCs/>
              </w:rPr>
            </w:pPr>
            <w:r>
              <w:rPr>
                <w:bCs/>
              </w:rPr>
              <w:t>ПАО</w:t>
            </w:r>
            <w:r w:rsidR="00C41123" w:rsidRPr="00111DD9">
              <w:rPr>
                <w:bCs/>
              </w:rPr>
              <w:t xml:space="preserve"> «</w:t>
            </w:r>
            <w:proofErr w:type="spellStart"/>
            <w:r w:rsidR="00C41123" w:rsidRPr="00111DD9">
              <w:rPr>
                <w:bCs/>
              </w:rPr>
              <w:t>Славнефть</w:t>
            </w:r>
            <w:proofErr w:type="spellEnd"/>
            <w:r w:rsidR="00C41123" w:rsidRPr="00111DD9">
              <w:rPr>
                <w:bCs/>
              </w:rPr>
              <w:t>-ЯНОС»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C41123" w:rsidRPr="00111DD9" w:rsidRDefault="00C41123" w:rsidP="00181BC7">
            <w:pPr>
              <w:rPr>
                <w:bCs/>
                <w:u w:val="single"/>
              </w:rPr>
            </w:pPr>
          </w:p>
          <w:p w:rsidR="00C41123" w:rsidRPr="00111DD9" w:rsidRDefault="00C41123" w:rsidP="00C41123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Н.В.Карпов</w:t>
            </w:r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B41760" w:rsidRDefault="00FF1D6B"/>
    <w:sectPr w:rsidR="00B4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23"/>
    <w:rsid w:val="005049D4"/>
    <w:rsid w:val="00521079"/>
    <w:rsid w:val="006529BC"/>
    <w:rsid w:val="00C256CD"/>
    <w:rsid w:val="00C41123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D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D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ЕфременкоТимофей Владимирович</dc:creator>
  <cp:lastModifiedBy>Румянцев Олег Анатольевич</cp:lastModifiedBy>
  <cp:revision>3</cp:revision>
  <cp:lastPrinted>2019-07-29T06:32:00Z</cp:lastPrinted>
  <dcterms:created xsi:type="dcterms:W3CDTF">2019-07-12T12:22:00Z</dcterms:created>
  <dcterms:modified xsi:type="dcterms:W3CDTF">2019-07-29T06:32:00Z</dcterms:modified>
</cp:coreProperties>
</file>